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omic Sans MS" w:cs="Comic Sans MS" w:eastAsia="Comic Sans MS" w:hAnsi="Comic Sans MS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omic Sans MS" w:cs="Comic Sans MS" w:eastAsia="Comic Sans MS" w:hAnsi="Comic Sans MS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vertAlign w:val="baseline"/>
          <w:rtl w:val="0"/>
        </w:rPr>
        <w:t xml:space="preserve">Newfoundlanders and Labradorians in WW1 Key</w:t>
      </w:r>
    </w:p>
    <w:p w:rsidR="00000000" w:rsidDel="00000000" w:rsidP="00000000" w:rsidRDefault="00000000" w:rsidRPr="00000000" w14:paraId="00000002">
      <w:pPr>
        <w:contextualSpacing w:val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both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Write a brief bio of the following soldiers. You must include information about their life before the military as well as military accomplishments</w:t>
      </w:r>
    </w:p>
    <w:p w:rsidR="00000000" w:rsidDel="00000000" w:rsidP="00000000" w:rsidRDefault="00000000" w:rsidRPr="00000000" w14:paraId="00000004">
      <w:pPr>
        <w:contextualSpacing w:val="0"/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</w:rPr>
        <w:drawing>
          <wp:inline distB="0" distT="0" distL="114300" distR="114300">
            <wp:extent cx="1032510" cy="1561465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15614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1130300</wp:posOffset>
                </wp:positionH>
                <wp:positionV relativeFrom="paragraph">
                  <wp:posOffset>254000</wp:posOffset>
                </wp:positionV>
                <wp:extent cx="2295525" cy="46672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203000" y="355140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Owen Steele (1887-1916)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1130300</wp:posOffset>
                </wp:positionH>
                <wp:positionV relativeFrom="paragraph">
                  <wp:posOffset>254000</wp:posOffset>
                </wp:positionV>
                <wp:extent cx="2295525" cy="466725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contextualSpacing w:val="0"/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Born in St. John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’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s April 28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superscript"/>
          <w:rtl w:val="0"/>
        </w:rPr>
        <w:t xml:space="preserve">th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contextualSpacing w:val="0"/>
        <w:rPr>
          <w:sz w:val="22"/>
          <w:szCs w:val="22"/>
          <w:highlight w:val="yellow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highlight w:val="yellow"/>
          <w:rtl w:val="0"/>
        </w:rPr>
        <w:t xml:space="preserve">Born into a wealthy family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wor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ked with his father in a crockery store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He was well liked, intelligent, athletic and a volunteer.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contextualSpacing w:val="0"/>
        <w:rPr>
          <w:sz w:val="22"/>
          <w:szCs w:val="22"/>
          <w:highlight w:val="yellow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highlight w:val="yellow"/>
          <w:vertAlign w:val="baseline"/>
          <w:rtl w:val="0"/>
        </w:rPr>
        <w:t xml:space="preserve">He was a member of the Newfoundland Highlanders – a military training organization.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Enlisted in the Regiment Sept. 1914.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contextualSpacing w:val="0"/>
        <w:rPr>
          <w:sz w:val="22"/>
          <w:szCs w:val="22"/>
          <w:highlight w:val="yellow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highlight w:val="yellow"/>
          <w:vertAlign w:val="baseline"/>
          <w:rtl w:val="0"/>
        </w:rPr>
        <w:t xml:space="preserve">He was a member of the Blue Puttees(#326)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contextualSpacing w:val="0"/>
        <w:rPr>
          <w:sz w:val="22"/>
          <w:szCs w:val="22"/>
          <w:highlight w:val="yellow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highlight w:val="yellow"/>
          <w:vertAlign w:val="baseline"/>
          <w:rtl w:val="0"/>
        </w:rPr>
        <w:t xml:space="preserve">Promoted to corporal, then to sergeant and finally to lieutenant within a short period of time.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He died as a result of injuries sustained when a German shell exploded next to him 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He passed away July 8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, 1916.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contextualSpacing w:val="0"/>
        <w:rPr>
          <w:sz w:val="22"/>
          <w:szCs w:val="22"/>
          <w:highlight w:val="yellow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highlight w:val="yellow"/>
          <w:vertAlign w:val="baseline"/>
          <w:rtl w:val="0"/>
        </w:rPr>
        <w:t xml:space="preserve">He kept a diary of his war experiences that gave great insight into what war is like for soldiers.</w:t>
      </w:r>
    </w:p>
    <w:p w:rsidR="00000000" w:rsidDel="00000000" w:rsidP="00000000" w:rsidRDefault="00000000" w:rsidRPr="00000000" w14:paraId="00000012">
      <w:pPr>
        <w:spacing w:line="360" w:lineRule="auto"/>
        <w:contextualSpacing w:val="0"/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 w:firstLine="0"/>
        <w:contextualSpacing w:val="0"/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</w:rPr>
        <w:drawing>
          <wp:inline distB="0" distT="0" distL="114300" distR="114300">
            <wp:extent cx="999490" cy="1593850"/>
            <wp:effectExtent b="0" l="0" r="0" t="0"/>
            <wp:docPr id="3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593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1473200</wp:posOffset>
                </wp:positionH>
                <wp:positionV relativeFrom="paragraph">
                  <wp:posOffset>139700</wp:posOffset>
                </wp:positionV>
                <wp:extent cx="2066925" cy="5810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17300" y="349425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John Shiwak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(1889-1917)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1473200</wp:posOffset>
                </wp:positionH>
                <wp:positionV relativeFrom="paragraph">
                  <wp:posOffset>139700</wp:posOffset>
                </wp:positionV>
                <wp:extent cx="2066925" cy="581025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ind w:left="360" w:firstLine="0"/>
        <w:contextualSpacing w:val="0"/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1080" w:hanging="360"/>
        <w:contextualSpacing w:val="0"/>
        <w:rPr>
          <w:sz w:val="22"/>
          <w:szCs w:val="22"/>
          <w:highlight w:val="cyan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highlight w:val="cyan"/>
          <w:vertAlign w:val="baseline"/>
          <w:rtl w:val="0"/>
        </w:rPr>
        <w:t xml:space="preserve">Born in Rigolet Labrador 1889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1080" w:hanging="360"/>
        <w:contextualSpacing w:val="0"/>
        <w:rPr>
          <w:sz w:val="22"/>
          <w:szCs w:val="22"/>
          <w:highlight w:val="cyan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highlight w:val="cyan"/>
          <w:vertAlign w:val="baseline"/>
          <w:rtl w:val="0"/>
        </w:rPr>
        <w:t xml:space="preserve">He spent his life trapping, drawing and writing.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1080" w:hanging="360"/>
        <w:contextualSpacing w:val="0"/>
        <w:rPr>
          <w:sz w:val="22"/>
          <w:szCs w:val="22"/>
          <w:highlight w:val="cyan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highlight w:val="cyan"/>
          <w:vertAlign w:val="baseline"/>
          <w:rtl w:val="0"/>
        </w:rPr>
        <w:t xml:space="preserve">He developed excellent hunting and shooting skills.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1080" w:hanging="360"/>
        <w:contextualSpacing w:val="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Shiwak enlisted July 1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superscript"/>
          <w:rtl w:val="0"/>
        </w:rPr>
        <w:t xml:space="preserve">st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, 1915 and got to “The Front” July 1916.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1080" w:hanging="360"/>
        <w:contextualSpacing w:val="0"/>
        <w:rPr>
          <w:sz w:val="22"/>
          <w:szCs w:val="22"/>
          <w:highlight w:val="cyan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highlight w:val="cyan"/>
          <w:vertAlign w:val="baseline"/>
          <w:rtl w:val="0"/>
        </w:rPr>
        <w:t xml:space="preserve">He became known as the best sniper in the British Army. 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1080" w:hanging="360"/>
        <w:contextualSpacing w:val="0"/>
        <w:rPr>
          <w:sz w:val="22"/>
          <w:szCs w:val="22"/>
          <w:highlight w:val="cyan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highlight w:val="cyan"/>
          <w:vertAlign w:val="baseline"/>
          <w:rtl w:val="0"/>
        </w:rPr>
        <w:t xml:space="preserve">He became a corporal and also served as a scout and an observer as well as being a sniper in the Regiment. 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1080" w:hanging="360"/>
        <w:contextualSpacing w:val="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 He was killed in Masnières, France by a German shell that also killed 6 others.</w:t>
      </w:r>
    </w:p>
    <w:p w:rsidR="00000000" w:rsidDel="00000000" w:rsidP="00000000" w:rsidRDefault="00000000" w:rsidRPr="00000000" w14:paraId="0000001C">
      <w:pPr>
        <w:spacing w:line="360" w:lineRule="auto"/>
        <w:contextualSpacing w:val="0"/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contextualSpacing w:val="0"/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contextualSpacing w:val="0"/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contextualSpacing w:val="0"/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contextualSpacing w:val="0"/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contextualSpacing w:val="0"/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contextualSpacing w:val="0"/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contextualSpacing w:val="0"/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contextualSpacing w:val="0"/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</w:rPr>
        <w:drawing>
          <wp:inline distB="0" distT="0" distL="114300" distR="114300">
            <wp:extent cx="1088390" cy="1715135"/>
            <wp:effectExtent b="0" l="0" r="0" t="0"/>
            <wp:docPr id="2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17151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2273300</wp:posOffset>
                </wp:positionH>
                <wp:positionV relativeFrom="paragraph">
                  <wp:posOffset>165100</wp:posOffset>
                </wp:positionV>
                <wp:extent cx="1952625" cy="58102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374450" y="349425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John Bernard Croke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(1892-1918)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2273300</wp:posOffset>
                </wp:positionH>
                <wp:positionV relativeFrom="paragraph">
                  <wp:posOffset>165100</wp:posOffset>
                </wp:positionV>
                <wp:extent cx="1952625" cy="581025"/>
                <wp:effectExtent b="0" l="0" r="0" t="0"/>
                <wp:wrapNone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Born in Green Bay 1892.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Was educated in Glace Bay Nova Scotia and was a miner.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720" w:hanging="360"/>
        <w:contextualSpacing w:val="0"/>
        <w:rPr>
          <w:color w:val="ffffff"/>
          <w:sz w:val="22"/>
          <w:szCs w:val="22"/>
          <w:highlight w:val="magenta"/>
        </w:rPr>
      </w:pPr>
      <w:r w:rsidDel="00000000" w:rsidR="00000000" w:rsidRPr="00000000">
        <w:rPr>
          <w:rFonts w:ascii="Comic Sans MS" w:cs="Comic Sans MS" w:eastAsia="Comic Sans MS" w:hAnsi="Comic Sans MS"/>
          <w:color w:val="ffffff"/>
          <w:sz w:val="22"/>
          <w:szCs w:val="22"/>
          <w:highlight w:val="magenta"/>
          <w:vertAlign w:val="baseline"/>
          <w:rtl w:val="0"/>
        </w:rPr>
        <w:t xml:space="preserve">He joined the Canadian Corps.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  <w:contextualSpacing w:val="0"/>
        <w:rPr>
          <w:color w:val="ffffff"/>
          <w:sz w:val="22"/>
          <w:szCs w:val="22"/>
          <w:highlight w:val="magenta"/>
        </w:rPr>
      </w:pPr>
      <w:r w:rsidDel="00000000" w:rsidR="00000000" w:rsidRPr="00000000">
        <w:rPr>
          <w:rFonts w:ascii="Comic Sans MS" w:cs="Comic Sans MS" w:eastAsia="Comic Sans MS" w:hAnsi="Comic Sans MS"/>
          <w:color w:val="ffffff"/>
          <w:sz w:val="22"/>
          <w:szCs w:val="22"/>
          <w:highlight w:val="magenta"/>
          <w:vertAlign w:val="baseline"/>
          <w:rtl w:val="0"/>
        </w:rPr>
        <w:t xml:space="preserve">Croke was the first Newfoundlander to receive the Victoria Cross for his bravery in the Battle of Amiens.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720" w:hanging="360"/>
        <w:contextualSpacing w:val="0"/>
        <w:rPr>
          <w:color w:val="ffffff"/>
          <w:sz w:val="22"/>
          <w:szCs w:val="22"/>
          <w:highlight w:val="magenta"/>
        </w:rPr>
      </w:pPr>
      <w:r w:rsidDel="00000000" w:rsidR="00000000" w:rsidRPr="00000000">
        <w:rPr>
          <w:rFonts w:ascii="Comic Sans MS" w:cs="Comic Sans MS" w:eastAsia="Comic Sans MS" w:hAnsi="Comic Sans MS"/>
          <w:color w:val="ffffff"/>
          <w:sz w:val="22"/>
          <w:szCs w:val="22"/>
          <w:highlight w:val="magenta"/>
          <w:vertAlign w:val="baseline"/>
          <w:rtl w:val="0"/>
        </w:rPr>
        <w:t xml:space="preserve">He was awarded the VC because even though he had been severely wounded in bombing a machine gun nest, he continued to fight.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ind w:left="720" w:hanging="360"/>
        <w:contextualSpacing w:val="0"/>
        <w:rPr>
          <w:color w:val="ffffff"/>
          <w:sz w:val="22"/>
          <w:szCs w:val="22"/>
          <w:highlight w:val="magenta"/>
        </w:rPr>
      </w:pPr>
      <w:r w:rsidDel="00000000" w:rsidR="00000000" w:rsidRPr="00000000">
        <w:rPr>
          <w:rFonts w:ascii="Comic Sans MS" w:cs="Comic Sans MS" w:eastAsia="Comic Sans MS" w:hAnsi="Comic Sans MS"/>
          <w:color w:val="ffffff"/>
          <w:sz w:val="22"/>
          <w:szCs w:val="22"/>
          <w:highlight w:val="magenta"/>
          <w:vertAlign w:val="baseline"/>
          <w:rtl w:val="0"/>
        </w:rPr>
        <w:t xml:space="preserve">When his platoon encountered another enemy stronghold, he rushed forward, being wounded again and helped captured 3 machine guns and an entire German garrison. 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He later died of his wounds and is buried in France.</w:t>
      </w:r>
    </w:p>
    <w:p w:rsidR="00000000" w:rsidDel="00000000" w:rsidP="00000000" w:rsidRDefault="00000000" w:rsidRPr="00000000" w14:paraId="0000002D">
      <w:pPr>
        <w:spacing w:line="360" w:lineRule="auto"/>
        <w:contextualSpacing w:val="0"/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</w:rPr>
        <w:drawing>
          <wp:inline distB="0" distT="0" distL="114300" distR="114300">
            <wp:extent cx="1510030" cy="1883410"/>
            <wp:effectExtent b="0" l="0" r="0" t="0"/>
            <wp:docPr id="4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18834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2273300</wp:posOffset>
                </wp:positionH>
                <wp:positionV relativeFrom="paragraph">
                  <wp:posOffset>393700</wp:posOffset>
                </wp:positionV>
                <wp:extent cx="1838325" cy="5810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431600" y="349425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Tommy Ricketts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(1901-1967)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2273300</wp:posOffset>
                </wp:positionH>
                <wp:positionV relativeFrom="paragraph">
                  <wp:posOffset>393700</wp:posOffset>
                </wp:positionV>
                <wp:extent cx="1838325" cy="581025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Born in Middle Arm White Bay in 1901.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He enlisted in 1916, having lied about his age.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contextualSpacing w:val="0"/>
        <w:rPr>
          <w:sz w:val="22"/>
          <w:szCs w:val="22"/>
          <w:highlight w:val="yellow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highlight w:val="yellow"/>
          <w:vertAlign w:val="baseline"/>
          <w:rtl w:val="0"/>
        </w:rPr>
        <w:t xml:space="preserve">He was only 15. 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By 1917, he was fighting on The Front in France and suffered a bullet to the leg in Cambrai, France. 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He returned to battle in 1918.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contextualSpacing w:val="0"/>
        <w:rPr>
          <w:sz w:val="22"/>
          <w:szCs w:val="22"/>
          <w:highlight w:val="yellow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highlight w:val="yellow"/>
          <w:vertAlign w:val="baseline"/>
          <w:rtl w:val="0"/>
        </w:rPr>
        <w:t xml:space="preserve">He was also awarded a Victoria Cross- the youngest recipient!!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contextualSpacing w:val="0"/>
        <w:rPr>
          <w:sz w:val="22"/>
          <w:szCs w:val="22"/>
          <w:highlight w:val="yellow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highlight w:val="yellow"/>
          <w:vertAlign w:val="baseline"/>
          <w:rtl w:val="0"/>
        </w:rPr>
        <w:t xml:space="preserve">During the Battle of Courtrai , Ricketts and Lance Corporal Brazil volunteered to clear out a German battery but ran out of ammunition during the attempt. 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contextualSpacing w:val="0"/>
        <w:rPr>
          <w:sz w:val="22"/>
          <w:szCs w:val="22"/>
          <w:highlight w:val="yellow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highlight w:val="yellow"/>
          <w:vertAlign w:val="baseline"/>
          <w:rtl w:val="0"/>
        </w:rPr>
        <w:t xml:space="preserve">Disregarding his own safety, he doubled back under heavy machine gun and got more ammo. 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He ran back to the Lewis gun and forced the enemy to retreat.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His platoon captured four field guns, four machine guns, and eight prisoners. 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Upon his return he studied pharmacy and opened a successful business on Water Street. 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He died February 1967.</w:t>
      </w:r>
    </w:p>
    <w:p w:rsidR="00000000" w:rsidDel="00000000" w:rsidP="00000000" w:rsidRDefault="00000000" w:rsidRPr="00000000" w14:paraId="0000003B">
      <w:pPr>
        <w:spacing w:line="360" w:lineRule="auto"/>
        <w:contextualSpacing w:val="0"/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contextualSpacing w:val="0"/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20163" w:w="12242"/>
      <w:pgMar w:bottom="204" w:top="204" w:left="1797" w:right="179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Georgia"/>
  <w:font w:name="Comic Sans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C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6.png"/><Relationship Id="rId10" Type="http://schemas.openxmlformats.org/officeDocument/2006/relationships/image" Target="media/image6.jpg"/><Relationship Id="rId13" Type="http://schemas.openxmlformats.org/officeDocument/2006/relationships/image" Target="media/image14.png"/><Relationship Id="rId12" Type="http://schemas.openxmlformats.org/officeDocument/2006/relationships/image" Target="media/image8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2.png"/><Relationship Id="rId8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