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Chapter Assignment: Grade Eight Social Studies Artifact Presentation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Due Date: September 21st</w:t>
      </w:r>
    </w:p>
    <w:p w:rsidR="00000000" w:rsidDel="00000000" w:rsidP="00000000" w:rsidRDefault="00000000" w:rsidRPr="00000000" w14:paraId="00000002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Early Bird Date: September 19th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Physical objects or artifacts help preserve the history of a family, individual or place. It also helps us to understand and learn about our past. For this assignment find an artifact or heirloom that has been passed down in a family. It can be a photo, a book, a piece of clothing etc. With your parents/ guardian’s permission, bring this item to school (or a picture if it is fragile /valuable) and present the history of this artifact to the class. If you do not have an artifact, obtain a picture of an artifact from the internet (use museum sites for example) and answer the questions below. 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 questions 1 and 2. Then pick any 3 other questions from the list below. You will present your artifact to the class. The rubric is on the back of this sheet.Place answers to Part A and the Part B journal in a Google slideshow and submit through Google classroom.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A: Artifact Presentation: Must Do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artifact?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was it used for?</w:t>
      </w:r>
    </w:p>
    <w:p w:rsidR="00000000" w:rsidDel="00000000" w:rsidP="00000000" w:rsidRDefault="00000000" w:rsidRPr="00000000" w14:paraId="0000000C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any 3 of these:</w:t>
      </w:r>
    </w:p>
    <w:p w:rsidR="00000000" w:rsidDel="00000000" w:rsidP="00000000" w:rsidRDefault="00000000" w:rsidRPr="00000000" w14:paraId="0000000E">
      <w:pPr>
        <w:spacing w:line="240" w:lineRule="auto"/>
        <w:ind w:left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was the original owner? Did it get passed down and to whom?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Where is this artifact kept?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an interesting story about this artifact?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is this artifact different from present day versions of this artifact?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old is this artifact?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invented this artifact? (person, culture)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B: Journal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Must Do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 proper paragraph (topic sentence, 3 supports, conclusion), explain what artifacts can tell us about the past. Give an example of an artifact in each support. Journal should be a minimum of 8 sentences.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marks will be awarded the written presentation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marks awarded for the oral presentation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marks for having the artifact or picture of the artifact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marks for the journal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bird bonus: +2 marks Early bird date: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September 19th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center"/>
        <w:rPr>
          <w:rFonts w:ascii="Nunito" w:cs="Nunito" w:eastAsia="Nunito" w:hAnsi="Nunito"/>
          <w:b w:val="1"/>
          <w:u w:val="single"/>
        </w:rPr>
      </w:pPr>
      <w:r w:rsidDel="00000000" w:rsidR="00000000" w:rsidRPr="00000000">
        <w:rPr>
          <w:rFonts w:ascii="Nunito" w:cs="Nunito" w:eastAsia="Nunito" w:hAnsi="Nunito"/>
          <w:b w:val="1"/>
          <w:u w:val="single"/>
          <w:rtl w:val="0"/>
        </w:rPr>
        <w:t xml:space="preserve">Artifact Assignment Rubric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0"/>
        <w:gridCol w:w="4600"/>
        <w:tblGridChange w:id="0">
          <w:tblGrid>
            <w:gridCol w:w="4750"/>
            <w:gridCol w:w="460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Written Part: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5 questions answered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Answers in complete sentences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To be passed in with journal entry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Mark out of 10: __________</w:t>
            </w:r>
          </w:p>
        </w:tc>
      </w:tr>
      <w:tr>
        <w:trPr>
          <w:trHeight w:val="27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Oral Part: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Good voice volume (Presenter can be heard by all students)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Good delivery (ex. doesn’t rush, comfortable with material)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Faces audience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Mark out 3:___________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Artifact: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Artifact brought to class for presentation or picture of artifact.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Mark out of 2:______________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Journal: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Journal is required minimum length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Journal provides three supports with three good examples.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Complete sentences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Organized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Mark out of 5:______________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u w:val="single"/>
                <w:rtl w:val="0"/>
              </w:rPr>
              <w:t xml:space="preserve">Teacher Feedback: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Mark out of 20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Nunito">
    <w:embedBold w:fontKey="{00000000-0000-0000-0000-000000000000}" r:id="rId1" w:subsetted="0"/>
    <w:embedBoldItalic w:fontKey="{00000000-0000-0000-0000-000000000000}" r:id="rId2" w:subsetted="0"/>
  </w:font>
  <w:font w:name="Book Antiqu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Relationship Id="rId3" Type="http://schemas.openxmlformats.org/officeDocument/2006/relationships/font" Target="fonts/BookAntiqua-regular.ttf"/><Relationship Id="rId4" Type="http://schemas.openxmlformats.org/officeDocument/2006/relationships/font" Target="fonts/BookAntiqua-bold.ttf"/><Relationship Id="rId5" Type="http://schemas.openxmlformats.org/officeDocument/2006/relationships/font" Target="fonts/BookAntiqua-italic.ttf"/><Relationship Id="rId6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